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BE648" w14:textId="1D1751CE" w:rsidR="00D60917" w:rsidRDefault="00F42802" w:rsidP="00723D6F">
      <w:pPr>
        <w:rPr>
          <w:b/>
        </w:rPr>
      </w:pPr>
      <w:r>
        <w:rPr>
          <w:noProof/>
        </w:rPr>
        <w:drawing>
          <wp:inline distT="0" distB="0" distL="0" distR="0" wp14:anchorId="22AA053C" wp14:editId="59727ABC">
            <wp:extent cx="6983730" cy="1510665"/>
            <wp:effectExtent l="0" t="0" r="7620" b="0"/>
            <wp:docPr id="3" name="Afbeelding 2">
              <a:extLst xmlns:a="http://schemas.openxmlformats.org/drawingml/2006/main">
                <a:ext uri="{FF2B5EF4-FFF2-40B4-BE49-F238E27FC236}">
                  <a16:creationId xmlns:a16="http://schemas.microsoft.com/office/drawing/2014/main" id="{AB4BF4E7-4FB4-46C4-B1CE-C4CE89E4C7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2">
                      <a:extLst>
                        <a:ext uri="{FF2B5EF4-FFF2-40B4-BE49-F238E27FC236}">
                          <a16:creationId xmlns:a16="http://schemas.microsoft.com/office/drawing/2014/main" id="{AB4BF4E7-4FB4-46C4-B1CE-C4CE89E4C7DD}"/>
                        </a:ext>
                      </a:extLst>
                    </pic:cNvPr>
                    <pic:cNvPicPr>
                      <a:picLocks noChangeAspect="1"/>
                    </pic:cNvPicPr>
                  </pic:nvPicPr>
                  <pic:blipFill>
                    <a:blip r:embed="rId8"/>
                    <a:stretch>
                      <a:fillRect/>
                    </a:stretch>
                  </pic:blipFill>
                  <pic:spPr>
                    <a:xfrm>
                      <a:off x="0" y="0"/>
                      <a:ext cx="6983730" cy="1510665"/>
                    </a:xfrm>
                    <a:prstGeom prst="rect">
                      <a:avLst/>
                    </a:prstGeom>
                  </pic:spPr>
                </pic:pic>
              </a:graphicData>
            </a:graphic>
          </wp:inline>
        </w:drawing>
      </w:r>
    </w:p>
    <w:p w14:paraId="337E31D9" w14:textId="77777777" w:rsidR="00413D12" w:rsidRDefault="001A6852" w:rsidP="00723D6F">
      <w:pPr>
        <w:rPr>
          <w:b/>
        </w:rPr>
      </w:pPr>
      <w:r w:rsidRPr="001A6852">
        <w:rPr>
          <w:b/>
        </w:rPr>
        <w:t>Wedstrijdreglement Algemeen(Libre)</w:t>
      </w:r>
    </w:p>
    <w:p w14:paraId="0B4B1592" w14:textId="77777777" w:rsidR="001A6852" w:rsidRDefault="001A6852" w:rsidP="00723D6F">
      <w:pPr>
        <w:rPr>
          <w:b/>
        </w:rPr>
      </w:pPr>
      <w:r>
        <w:rPr>
          <w:b/>
        </w:rPr>
        <w:t>Art.1: Competitie en wedstrijden.</w:t>
      </w:r>
    </w:p>
    <w:p w14:paraId="5A873D4E" w14:textId="5C09ADDC" w:rsidR="001A6852" w:rsidRDefault="001A6852" w:rsidP="001A6852">
      <w:pPr>
        <w:pStyle w:val="Lijstalinea"/>
        <w:ind w:left="0"/>
      </w:pPr>
      <w:r>
        <w:t>1.00</w:t>
      </w:r>
      <w:r w:rsidR="0045540B">
        <w:t xml:space="preserve"> </w:t>
      </w:r>
      <w:r>
        <w:t xml:space="preserve">Aan de </w:t>
      </w:r>
      <w:r w:rsidR="00043F4C">
        <w:t>eerstgenoemde</w:t>
      </w:r>
      <w:r>
        <w:t xml:space="preserve"> speler wordt de beginstoot toegekend. Hij speelt met de witte (of ongemerkte)bal. Indien hij als eerste speler het vereiste aantal caramboles heeft behaald dan heeft zijn tegenstander nog de gelijkmakende beurt, te spelen vanaf acquit. Speelt de tegenstander in de gelijkmakende beurt van acquit gelijk dan krijgen beide spelers 10 punten.</w:t>
      </w:r>
    </w:p>
    <w:p w14:paraId="1147CD2E" w14:textId="46F8208A" w:rsidR="001A6852" w:rsidRDefault="001A6852" w:rsidP="001A6852">
      <w:r>
        <w:t>1.01</w:t>
      </w:r>
      <w:r w:rsidR="0045540B">
        <w:t xml:space="preserve"> </w:t>
      </w:r>
      <w:r>
        <w:t xml:space="preserve">Indien bij het vastliggen van de speelbal geen gebruik wordt gemaakt van de mogelijkheid om de carambole via </w:t>
      </w:r>
      <w:r w:rsidR="00043F4C">
        <w:t>losseband</w:t>
      </w:r>
      <w:r>
        <w:t>, mass</w:t>
      </w:r>
      <w:r w:rsidR="0045540B">
        <w:t>é</w:t>
      </w:r>
      <w:r>
        <w:t xml:space="preserve"> of piq</w:t>
      </w:r>
      <w:r w:rsidR="0045540B">
        <w:t>ué te maken dan worden de speelballen op verzoek van de speler door de arbiter in de aanvangspositie gelegd.</w:t>
      </w:r>
    </w:p>
    <w:p w14:paraId="0A970A26" w14:textId="77777777" w:rsidR="0045540B" w:rsidRDefault="0045540B" w:rsidP="001A6852">
      <w:r>
        <w:t>1.02 Springen een of meerdere ballen tijdens het spelen van het biljart, dan plaatst de arbiter alle speelballen in de aanvangspositie. Een bal die de houten omlijsting heeft geraakt wordt geacht te zijn uitgesprongen.</w:t>
      </w:r>
    </w:p>
    <w:p w14:paraId="5F6CFC44" w14:textId="77777777" w:rsidR="0045540B" w:rsidRDefault="0045540B" w:rsidP="001A6852">
      <w:r>
        <w:t>1.03 De moyennes worden vastgesteld via de moyennelijst, die ieder seizoen aan de deelnemende speler wordt verstrekt.</w:t>
      </w:r>
    </w:p>
    <w:p w14:paraId="731699D6" w14:textId="77777777" w:rsidR="007140F1" w:rsidRDefault="007140F1" w:rsidP="007140F1">
      <w:r>
        <w:t>1.04 I</w:t>
      </w:r>
      <w:r w:rsidR="0045540B">
        <w:t>ndien een speler ,dreigt’ met de verkeerde bal te gaan spelen mag de arbiter hem hier op wijzen</w:t>
      </w:r>
      <w:r>
        <w:t>. Ook zijn tegenstander in de partij mag hem hierop attent maken. Het publiek, teamgenoten en schrijver bemoeien zich hier niet mee.</w:t>
      </w:r>
    </w:p>
    <w:p w14:paraId="45189E7A" w14:textId="77777777" w:rsidR="0045540B" w:rsidRDefault="007140F1" w:rsidP="007140F1">
      <w:r>
        <w:t>1.05</w:t>
      </w:r>
      <w:r w:rsidR="00F50799">
        <w:t xml:space="preserve"> </w:t>
      </w:r>
      <w:r w:rsidR="009E53D9">
        <w:t>Van n</w:t>
      </w:r>
      <w:r>
        <w:t>ieuwe spelers,</w:t>
      </w:r>
      <w:r w:rsidR="00D44A0E">
        <w:t xml:space="preserve"> </w:t>
      </w:r>
      <w:r>
        <w:t xml:space="preserve">of spelers die in het voorgaande seizoen </w:t>
      </w:r>
      <w:r w:rsidR="00D44A0E">
        <w:t xml:space="preserve">geen of minder dan 3 wedstrijden hebben gespeeld </w:t>
      </w:r>
      <w:r w:rsidR="009E53D9">
        <w:t>worden h</w:t>
      </w:r>
      <w:r w:rsidR="00D44A0E">
        <w:t>un moyennes na driewedstrijden, bij libre na de eerste helft, herzien. De rest van de competitie spelen zij dan met het nieuwe moyenne.</w:t>
      </w:r>
    </w:p>
    <w:p w14:paraId="5C849259" w14:textId="77777777" w:rsidR="00D44A0E" w:rsidRDefault="00D44A0E" w:rsidP="007140F1">
      <w:r>
        <w:t>1.06</w:t>
      </w:r>
      <w:r w:rsidR="00F50799">
        <w:t xml:space="preserve"> </w:t>
      </w:r>
      <w:r>
        <w:t xml:space="preserve">Het aanvangsmoyenne voor het nieuwe seizoen wordt bepaald </w:t>
      </w:r>
      <w:r w:rsidR="009C7932">
        <w:t xml:space="preserve">door </w:t>
      </w:r>
      <w:r>
        <w:t>het behaalde moyenne van he</w:t>
      </w:r>
      <w:r w:rsidR="009C7932">
        <w:t>t</w:t>
      </w:r>
      <w:r>
        <w:t xml:space="preserve"> afgelopen seizoen.</w:t>
      </w:r>
    </w:p>
    <w:p w14:paraId="64EF4CFA" w14:textId="77777777" w:rsidR="009C7932" w:rsidRDefault="009C7932" w:rsidP="007140F1">
      <w:r>
        <w:t>1.07</w:t>
      </w:r>
      <w:r w:rsidR="00F50799">
        <w:t xml:space="preserve"> </w:t>
      </w:r>
      <w:r>
        <w:t>Voor spelers die in het voorgaande seizoen door bijzondere omstandigheden geen of minder dan drie wedstrijden hebben gespeeld, kan op verzoek, door de competitieleider een nieuw aanvangsmoyenne worde vastgesteld.</w:t>
      </w:r>
    </w:p>
    <w:p w14:paraId="4B68FB32" w14:textId="77777777" w:rsidR="009C7932" w:rsidRDefault="009C7932" w:rsidP="007140F1">
      <w:r>
        <w:t>1.08</w:t>
      </w:r>
      <w:r w:rsidR="00F50799">
        <w:t xml:space="preserve"> </w:t>
      </w:r>
      <w:r>
        <w:t>Na de eerste helft van de competitie mogen geen nieuwe spelers meer worden opgesteld. In bijzondere gevallen kan het bestuur hierop een uitzondering maken.</w:t>
      </w:r>
    </w:p>
    <w:p w14:paraId="157987FB" w14:textId="77777777" w:rsidR="009E53D9" w:rsidRPr="009E53D9" w:rsidRDefault="009E53D9" w:rsidP="009E53D9">
      <w:pPr>
        <w:shd w:val="clear" w:color="auto" w:fill="F8FFFF"/>
        <w:spacing w:after="0" w:line="240" w:lineRule="auto"/>
        <w:rPr>
          <w:color w:val="000000"/>
          <w:lang w:eastAsia="nl-NL"/>
        </w:rPr>
      </w:pPr>
      <w:r>
        <w:t xml:space="preserve">1.09 </w:t>
      </w:r>
      <w:r w:rsidRPr="009E53D9">
        <w:rPr>
          <w:rFonts w:cs="Arial"/>
          <w:color w:val="050505"/>
          <w:lang w:eastAsia="nl-NL"/>
        </w:rPr>
        <w:t>De punten worden toegekend op basis van de volgende formule:</w:t>
      </w:r>
    </w:p>
    <w:p w14:paraId="7262615A" w14:textId="77777777" w:rsidR="009E53D9" w:rsidRPr="009E53D9" w:rsidRDefault="009E53D9" w:rsidP="009E53D9">
      <w:pPr>
        <w:shd w:val="clear" w:color="auto" w:fill="F8FFFF"/>
        <w:spacing w:after="0" w:line="240" w:lineRule="auto"/>
        <w:rPr>
          <w:color w:val="000000"/>
          <w:lang w:eastAsia="nl-NL"/>
        </w:rPr>
      </w:pPr>
      <w:r w:rsidRPr="009E53D9">
        <w:rPr>
          <w:rFonts w:cs="Arial"/>
          <w:color w:val="050505"/>
          <w:lang w:eastAsia="nl-NL"/>
        </w:rPr>
        <w:t>(Het behaalde aantal caramboles maal tien)/(het te maken aantal caramboles).</w:t>
      </w:r>
    </w:p>
    <w:p w14:paraId="433DAA3D" w14:textId="77777777" w:rsidR="009E53D9" w:rsidRPr="009E53D9" w:rsidRDefault="009E53D9" w:rsidP="009E53D9">
      <w:pPr>
        <w:shd w:val="clear" w:color="auto" w:fill="F8FFFF"/>
        <w:spacing w:after="0" w:line="240" w:lineRule="auto"/>
        <w:rPr>
          <w:color w:val="000000"/>
          <w:lang w:eastAsia="nl-NL"/>
        </w:rPr>
      </w:pPr>
      <w:r w:rsidRPr="009E53D9">
        <w:rPr>
          <w:rFonts w:cs="Arial"/>
          <w:color w:val="050505"/>
          <w:lang w:eastAsia="nl-NL"/>
        </w:rPr>
        <w:t>Er wordt naar beneden afgerond op 2 decimalen.</w:t>
      </w:r>
    </w:p>
    <w:p w14:paraId="2FB8B968" w14:textId="77777777" w:rsidR="009E53D9" w:rsidRPr="009E53D9" w:rsidRDefault="009E53D9" w:rsidP="009E53D9">
      <w:pPr>
        <w:shd w:val="clear" w:color="auto" w:fill="F8FFFF"/>
        <w:spacing w:after="0" w:line="240" w:lineRule="auto"/>
        <w:rPr>
          <w:color w:val="000000"/>
          <w:lang w:eastAsia="nl-NL"/>
        </w:rPr>
      </w:pPr>
      <w:r w:rsidRPr="009E53D9">
        <w:rPr>
          <w:rFonts w:cs="Arial"/>
          <w:color w:val="050505"/>
          <w:lang w:eastAsia="nl-NL"/>
        </w:rPr>
        <w:t>Voorbeeld: een speler moet 47 caramboles maken. Hij maakt er 36.</w:t>
      </w:r>
    </w:p>
    <w:p w14:paraId="5CAD9D0D" w14:textId="77777777" w:rsidR="009E53D9" w:rsidRDefault="009E53D9" w:rsidP="009E53D9">
      <w:pPr>
        <w:rPr>
          <w:rFonts w:cs="Arial"/>
          <w:color w:val="050505"/>
          <w:lang w:eastAsia="nl-NL"/>
        </w:rPr>
      </w:pPr>
      <w:r w:rsidRPr="009E53D9">
        <w:rPr>
          <w:rFonts w:cs="Arial"/>
          <w:color w:val="050505"/>
          <w:lang w:eastAsia="nl-NL"/>
        </w:rPr>
        <w:t>Het aantal punten wordt dan: 36 maal 10=360. 360/47= 7,6595, hetgeen wordt afgerond naar 7,65.</w:t>
      </w:r>
    </w:p>
    <w:p w14:paraId="0B6EE680" w14:textId="77777777" w:rsidR="009E53D9" w:rsidRPr="009F02F9" w:rsidRDefault="009E53D9" w:rsidP="009E53D9">
      <w:pPr>
        <w:shd w:val="clear" w:color="auto" w:fill="F8FFFF"/>
        <w:spacing w:after="0" w:line="240" w:lineRule="auto"/>
        <w:rPr>
          <w:rFonts w:ascii="Times New Roman" w:hAnsi="Times New Roman"/>
          <w:color w:val="000000"/>
          <w:sz w:val="2"/>
          <w:szCs w:val="2"/>
          <w:lang w:eastAsia="nl-NL"/>
        </w:rPr>
      </w:pPr>
      <w:r>
        <w:lastRenderedPageBreak/>
        <w:t xml:space="preserve">1.10 </w:t>
      </w:r>
      <w:r w:rsidRPr="009E53D9">
        <w:rPr>
          <w:rFonts w:cs="Arial"/>
          <w:color w:val="050505"/>
          <w:lang w:eastAsia="nl-NL"/>
        </w:rPr>
        <w:t>Het aanvangsmoyenne voor het nieuwe seizoen is gelijk aan het behaalde moyenne van het vorige seizoen.</w:t>
      </w:r>
    </w:p>
    <w:p w14:paraId="388D69C2" w14:textId="77777777" w:rsidR="009E53D9" w:rsidRPr="009E53D9" w:rsidRDefault="009E53D9" w:rsidP="009E53D9"/>
    <w:p w14:paraId="241F063A" w14:textId="77777777" w:rsidR="009C7932" w:rsidRDefault="009C7932" w:rsidP="007140F1">
      <w:pPr>
        <w:rPr>
          <w:b/>
        </w:rPr>
      </w:pPr>
      <w:r w:rsidRPr="009C7932">
        <w:rPr>
          <w:b/>
        </w:rPr>
        <w:t>Art. 2: Slotbepaling</w:t>
      </w:r>
    </w:p>
    <w:p w14:paraId="553EB53D" w14:textId="77777777" w:rsidR="009C7932" w:rsidRDefault="009C7932" w:rsidP="007140F1">
      <w:r w:rsidRPr="009C7932">
        <w:t>2.01</w:t>
      </w:r>
      <w:r w:rsidR="00F50799">
        <w:t xml:space="preserve"> </w:t>
      </w:r>
      <w:r>
        <w:t>In gevallen waarin het wedstrijdreglement niet voorziet is het bestuur bevoegd tot het nemen van een beslissing. Deze beslissing is bindend.</w:t>
      </w:r>
    </w:p>
    <w:p w14:paraId="61BBBAA7" w14:textId="77777777" w:rsidR="009C7932" w:rsidRDefault="009E53D9" w:rsidP="007140F1">
      <w:pPr>
        <w:rPr>
          <w:b/>
        </w:rPr>
      </w:pPr>
      <w:r>
        <w:rPr>
          <w:b/>
        </w:rPr>
        <w:t xml:space="preserve">Art. 3: </w:t>
      </w:r>
      <w:r w:rsidR="009C7932" w:rsidRPr="009C7932">
        <w:rPr>
          <w:b/>
        </w:rPr>
        <w:t>Aanvulling</w:t>
      </w:r>
    </w:p>
    <w:p w14:paraId="79F47C2B" w14:textId="77777777" w:rsidR="009C7932" w:rsidRDefault="009E53D9" w:rsidP="007140F1">
      <w:r>
        <w:t xml:space="preserve">3.01 </w:t>
      </w:r>
      <w:r w:rsidR="009C7932" w:rsidRPr="009C7932">
        <w:t>Wanneer</w:t>
      </w:r>
      <w:r w:rsidR="009C7932">
        <w:rPr>
          <w:b/>
        </w:rPr>
        <w:t xml:space="preserve"> </w:t>
      </w:r>
      <w:r w:rsidR="009C7932" w:rsidRPr="009C7932">
        <w:t>een speler bij het aanleggen de bal aanraakt</w:t>
      </w:r>
      <w:r w:rsidR="009C7932">
        <w:t xml:space="preserve"> en de bal rolt weg</w:t>
      </w:r>
      <w:r w:rsidR="00F50799">
        <w:t>, heeft de speler officieel ,gestoten’ en is er dus geen geldige carambole gemaakt.</w:t>
      </w:r>
      <w:r w:rsidR="009C7932" w:rsidRPr="009C7932">
        <w:t xml:space="preserve"> </w:t>
      </w:r>
      <w:r w:rsidR="00F50799">
        <w:t>De arbiter annonceert dus: noteren….</w:t>
      </w:r>
    </w:p>
    <w:p w14:paraId="334C8637" w14:textId="77777777" w:rsidR="00F50799" w:rsidRPr="009C7932" w:rsidRDefault="00F50799" w:rsidP="007140F1">
      <w:r>
        <w:t>Stoot de speler, na deze aanraking nog door of raakt hij de bal(len) met de hand dan dient de arbiter de bal(len) terug te leggen in de positie waarin ze lagen voor de tweede aanraking of in de positie waarin de bal(len) zouden hebben gelegen na de eerste aanraking. Kan de arbiter dat niet (meer) bepalen, dan worden de ballen niet terug geplaats , maar wordt verder gespeeld vanuit de dan ontstane positie. De beslissing is aan de arbiter.</w:t>
      </w:r>
    </w:p>
    <w:p w14:paraId="19C5CAEB" w14:textId="77777777" w:rsidR="009C7932" w:rsidRPr="009C7932" w:rsidRDefault="009C7932" w:rsidP="007140F1"/>
    <w:p w14:paraId="5406522A" w14:textId="77777777" w:rsidR="00413D12" w:rsidRDefault="00413D12" w:rsidP="00723D6F"/>
    <w:p w14:paraId="118B0953" w14:textId="77777777" w:rsidR="00413D12" w:rsidRDefault="00413D12" w:rsidP="00723D6F">
      <w:pPr>
        <w:tabs>
          <w:tab w:val="left" w:pos="2970"/>
        </w:tabs>
      </w:pPr>
    </w:p>
    <w:p w14:paraId="1DF1767E" w14:textId="77777777" w:rsidR="00413D12" w:rsidRDefault="00413D12" w:rsidP="00723D6F">
      <w:pPr>
        <w:tabs>
          <w:tab w:val="left" w:pos="2970"/>
        </w:tabs>
      </w:pPr>
    </w:p>
    <w:p w14:paraId="535B823C" w14:textId="77777777" w:rsidR="00413D12" w:rsidRDefault="00413D12" w:rsidP="00723D6F">
      <w:pPr>
        <w:tabs>
          <w:tab w:val="left" w:pos="2970"/>
        </w:tabs>
      </w:pPr>
    </w:p>
    <w:p w14:paraId="78A0160E" w14:textId="77777777" w:rsidR="00FD5064" w:rsidRPr="00723D6F" w:rsidRDefault="00FD5064" w:rsidP="00FD5064">
      <w:pPr>
        <w:tabs>
          <w:tab w:val="left" w:pos="2970"/>
        </w:tabs>
      </w:pPr>
      <w:r>
        <w:tab/>
      </w:r>
    </w:p>
    <w:p w14:paraId="307B0442" w14:textId="77777777" w:rsidR="00413D12" w:rsidRDefault="00413D12" w:rsidP="00723D6F">
      <w:pPr>
        <w:tabs>
          <w:tab w:val="left" w:pos="2970"/>
        </w:tabs>
      </w:pPr>
    </w:p>
    <w:p w14:paraId="7A5F247A" w14:textId="77777777" w:rsidR="00766441" w:rsidRDefault="00766441">
      <w:pPr>
        <w:tabs>
          <w:tab w:val="left" w:pos="2970"/>
        </w:tabs>
      </w:pPr>
    </w:p>
    <w:p w14:paraId="2F07479E" w14:textId="77777777" w:rsidR="00766441" w:rsidRPr="00766441" w:rsidRDefault="00766441" w:rsidP="00766441"/>
    <w:p w14:paraId="4553566F" w14:textId="77777777" w:rsidR="00766441" w:rsidRPr="00766441" w:rsidRDefault="00766441" w:rsidP="00766441"/>
    <w:p w14:paraId="2927B897" w14:textId="77777777" w:rsidR="00766441" w:rsidRPr="00766441" w:rsidRDefault="00766441" w:rsidP="00766441"/>
    <w:p w14:paraId="73E151A5" w14:textId="77777777" w:rsidR="00766441" w:rsidRPr="00766441" w:rsidRDefault="00766441" w:rsidP="00766441"/>
    <w:p w14:paraId="26060A26" w14:textId="77777777" w:rsidR="00766441" w:rsidRPr="00766441" w:rsidRDefault="00766441" w:rsidP="00766441"/>
    <w:p w14:paraId="50C01A29" w14:textId="77777777" w:rsidR="00D60917" w:rsidRDefault="00D60917" w:rsidP="00D60917">
      <w:pPr>
        <w:spacing w:after="0" w:line="240" w:lineRule="auto"/>
      </w:pPr>
    </w:p>
    <w:p w14:paraId="74B8863C" w14:textId="77777777" w:rsidR="00D60917" w:rsidRDefault="00D60917" w:rsidP="00D60917">
      <w:pPr>
        <w:spacing w:after="0" w:line="240" w:lineRule="auto"/>
      </w:pPr>
    </w:p>
    <w:p w14:paraId="6602A8DA" w14:textId="77777777" w:rsidR="00D60917" w:rsidRDefault="00D60917" w:rsidP="00D60917">
      <w:pPr>
        <w:spacing w:after="0" w:line="240" w:lineRule="auto"/>
      </w:pPr>
    </w:p>
    <w:p w14:paraId="235F1957" w14:textId="77777777" w:rsidR="00D60917" w:rsidRDefault="00D60917" w:rsidP="00D60917">
      <w:pPr>
        <w:spacing w:after="0" w:line="240" w:lineRule="auto"/>
        <w:rPr>
          <w:color w:val="000000"/>
          <w:sz w:val="16"/>
          <w:szCs w:val="16"/>
          <w:lang w:eastAsia="nl-NL"/>
        </w:rPr>
      </w:pPr>
    </w:p>
    <w:p w14:paraId="357EC647" w14:textId="77777777" w:rsidR="00E85A24" w:rsidRPr="00AF0D72" w:rsidRDefault="00E85A24" w:rsidP="00E85A24">
      <w:pPr>
        <w:spacing w:after="0" w:line="240" w:lineRule="auto"/>
        <w:rPr>
          <w:color w:val="000000"/>
          <w:sz w:val="20"/>
          <w:szCs w:val="20"/>
          <w:lang w:eastAsia="nl-NL"/>
        </w:rPr>
      </w:pPr>
      <w:bookmarkStart w:id="0" w:name="_Hlk502152301"/>
      <w:bookmarkStart w:id="1" w:name="_Hlk535861680"/>
      <w:r w:rsidRPr="00AF0D72">
        <w:rPr>
          <w:color w:val="000000"/>
          <w:sz w:val="20"/>
          <w:szCs w:val="20"/>
          <w:lang w:eastAsia="nl-NL"/>
        </w:rPr>
        <w:t xml:space="preserve">Voorzitter/Penningmeester:                  </w:t>
      </w:r>
      <w:r w:rsidRPr="00AF0D72">
        <w:rPr>
          <w:color w:val="000000"/>
          <w:sz w:val="20"/>
          <w:szCs w:val="20"/>
          <w:lang w:eastAsia="nl-NL"/>
        </w:rPr>
        <w:tab/>
        <w:t>Secretaris/Wedstrijdleider:</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Klankbord:                      Hans van den Udenhout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Frans van de Put              </w:t>
      </w:r>
      <w:r w:rsidRPr="00AF0D72">
        <w:rPr>
          <w:color w:val="000000"/>
          <w:sz w:val="20"/>
          <w:szCs w:val="20"/>
          <w:lang w:eastAsia="nl-NL"/>
        </w:rPr>
        <w:tab/>
        <w:t xml:space="preserve">                </w:t>
      </w:r>
      <w:r w:rsidRPr="00AF0D72">
        <w:rPr>
          <w:color w:val="000000"/>
          <w:sz w:val="20"/>
          <w:szCs w:val="20"/>
          <w:lang w:eastAsia="nl-NL"/>
        </w:rPr>
        <w:tab/>
        <w:t xml:space="preserve">Jan Jansen                            Hortastraat  13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Hazendonk 7</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van Kinsbergenstraat 17                5103 NS Dongen                  </w:t>
      </w:r>
      <w:r w:rsidRPr="00AF0D72">
        <w:rPr>
          <w:color w:val="000000"/>
          <w:sz w:val="20"/>
          <w:szCs w:val="20"/>
          <w:lang w:eastAsia="nl-NL"/>
        </w:rPr>
        <w:tab/>
      </w:r>
      <w:r w:rsidRPr="00AF0D72">
        <w:rPr>
          <w:color w:val="000000"/>
          <w:sz w:val="20"/>
          <w:szCs w:val="20"/>
          <w:lang w:eastAsia="nl-NL"/>
        </w:rPr>
        <w:tab/>
        <w:t xml:space="preserve">5103 GH Dongen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5102 VE Dongen                              06-37441652                  </w:t>
      </w:r>
      <w:r w:rsidRPr="00AF0D72">
        <w:rPr>
          <w:color w:val="000000"/>
          <w:sz w:val="20"/>
          <w:szCs w:val="20"/>
          <w:lang w:eastAsia="nl-NL"/>
        </w:rPr>
        <w:tab/>
        <w:t xml:space="preserve"> </w:t>
      </w:r>
      <w:r w:rsidRPr="00AF0D72">
        <w:rPr>
          <w:color w:val="000000"/>
          <w:sz w:val="20"/>
          <w:szCs w:val="20"/>
          <w:lang w:eastAsia="nl-NL"/>
        </w:rPr>
        <w:tab/>
      </w:r>
      <w:r w:rsidRPr="00AF0D72">
        <w:rPr>
          <w:color w:val="000000"/>
          <w:sz w:val="20"/>
          <w:szCs w:val="20"/>
          <w:lang w:eastAsia="nl-NL"/>
        </w:rPr>
        <w:tab/>
        <w:t>0162-316444</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0162-317042                     </w:t>
      </w:r>
    </w:p>
    <w:p w14:paraId="5B8960EA" w14:textId="77777777" w:rsidR="00E85A24" w:rsidRPr="00AF0D72" w:rsidRDefault="00E85A24" w:rsidP="00E85A24">
      <w:pPr>
        <w:spacing w:after="0" w:line="240" w:lineRule="auto"/>
        <w:rPr>
          <w:color w:val="000000"/>
          <w:sz w:val="20"/>
          <w:szCs w:val="20"/>
          <w:lang w:eastAsia="nl-NL"/>
        </w:rPr>
      </w:pPr>
      <w:r w:rsidRPr="00AF0D72">
        <w:rPr>
          <w:color w:val="000000"/>
          <w:sz w:val="20"/>
          <w:szCs w:val="20"/>
          <w:lang w:eastAsia="nl-NL"/>
        </w:rPr>
        <w:t xml:space="preserve">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06-18065331                                 </w:t>
      </w:r>
      <w:r w:rsidRPr="00AF0D72">
        <w:rPr>
          <w:color w:val="000000"/>
          <w:sz w:val="20"/>
          <w:szCs w:val="20"/>
          <w:lang w:eastAsia="nl-NL"/>
        </w:rPr>
        <w:tab/>
        <w:t xml:space="preserve">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 xml:space="preserve"> </w:t>
      </w:r>
    </w:p>
    <w:p w14:paraId="0E0FDFAE" w14:textId="66C35D0D" w:rsidR="00D63CE1" w:rsidRDefault="00E85A24" w:rsidP="00E85A24">
      <w:pPr>
        <w:spacing w:after="0" w:line="240" w:lineRule="auto"/>
        <w:rPr>
          <w:color w:val="000000"/>
          <w:sz w:val="16"/>
          <w:szCs w:val="16"/>
          <w:lang w:eastAsia="nl-NL"/>
        </w:rPr>
      </w:pPr>
      <w:r w:rsidRPr="00AF0D72">
        <w:rPr>
          <w:color w:val="000000"/>
          <w:sz w:val="20"/>
          <w:szCs w:val="20"/>
          <w:lang w:eastAsia="nl-NL"/>
        </w:rPr>
        <w:t xml:space="preserve">sbvdongen.hvdu@ziggo.nl  </w:t>
      </w:r>
      <w:r w:rsidRPr="00AF0D72">
        <w:rPr>
          <w:color w:val="000000"/>
          <w:sz w:val="20"/>
          <w:szCs w:val="20"/>
          <w:lang w:eastAsia="nl-NL"/>
        </w:rPr>
        <w:tab/>
      </w:r>
      <w:r w:rsidRPr="00AF0D72">
        <w:rPr>
          <w:color w:val="000000"/>
          <w:sz w:val="20"/>
          <w:szCs w:val="20"/>
          <w:lang w:eastAsia="nl-NL"/>
        </w:rPr>
        <w:tab/>
      </w:r>
      <w:r w:rsidRPr="00AF0D72">
        <w:rPr>
          <w:color w:val="000000"/>
          <w:sz w:val="20"/>
          <w:szCs w:val="20"/>
          <w:lang w:eastAsia="nl-NL"/>
        </w:rPr>
        <w:tab/>
        <w:t>sbvdongen@gmail.com</w:t>
      </w:r>
      <w:r w:rsidRPr="00AF0D72">
        <w:rPr>
          <w:color w:val="000000"/>
          <w:sz w:val="20"/>
          <w:szCs w:val="20"/>
          <w:lang w:eastAsia="nl-NL"/>
        </w:rPr>
        <w:tab/>
        <w:t xml:space="preserve"> </w:t>
      </w:r>
      <w:r w:rsidRPr="00AF0D72">
        <w:rPr>
          <w:color w:val="000000"/>
          <w:sz w:val="20"/>
          <w:szCs w:val="20"/>
          <w:lang w:eastAsia="nl-NL"/>
        </w:rPr>
        <w:tab/>
      </w:r>
      <w:r>
        <w:rPr>
          <w:color w:val="000000"/>
          <w:sz w:val="20"/>
          <w:szCs w:val="20"/>
          <w:lang w:eastAsia="nl-NL"/>
        </w:rPr>
        <w:t xml:space="preserve">      </w:t>
      </w:r>
      <w:r w:rsidRPr="00AF0D72">
        <w:rPr>
          <w:color w:val="000000"/>
          <w:sz w:val="20"/>
          <w:szCs w:val="20"/>
          <w:lang w:eastAsia="nl-NL"/>
        </w:rPr>
        <w:t xml:space="preserve">jansenjacky@hotmail.com       </w:t>
      </w:r>
      <w:bookmarkEnd w:id="0"/>
      <w:bookmarkEnd w:id="1"/>
    </w:p>
    <w:sectPr w:rsidR="00D63CE1" w:rsidSect="00A43A92">
      <w:footerReference w:type="default" r:id="rId9"/>
      <w:pgSz w:w="11906" w:h="16838" w:code="9"/>
      <w:pgMar w:top="454" w:right="454" w:bottom="567" w:left="454" w:header="73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4D35B" w14:textId="77777777" w:rsidR="007A1BE4" w:rsidRDefault="007A1BE4" w:rsidP="00723D6F">
      <w:pPr>
        <w:spacing w:after="0" w:line="240" w:lineRule="auto"/>
      </w:pPr>
      <w:r>
        <w:separator/>
      </w:r>
    </w:p>
  </w:endnote>
  <w:endnote w:type="continuationSeparator" w:id="0">
    <w:p w14:paraId="0B1415F5" w14:textId="77777777" w:rsidR="007A1BE4" w:rsidRDefault="007A1BE4" w:rsidP="00723D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E10E7" w14:textId="77777777" w:rsidR="00BE54C4" w:rsidRPr="00B80688" w:rsidRDefault="00BE54C4" w:rsidP="00BE54C4">
    <w:pPr>
      <w:spacing w:after="0" w:line="240" w:lineRule="auto"/>
      <w:rPr>
        <w:color w:val="000000"/>
        <w:sz w:val="16"/>
        <w:szCs w:val="16"/>
        <w:lang w:eastAsia="nl-NL"/>
      </w:rPr>
    </w:pPr>
    <w:r>
      <w:rPr>
        <w:color w:val="000000"/>
        <w:sz w:val="16"/>
        <w:szCs w:val="16"/>
        <w:lang w:eastAsia="nl-NL"/>
      </w:rPr>
      <w:t xml:space="preserve"> </w:t>
    </w:r>
  </w:p>
  <w:p w14:paraId="3E9B468F" w14:textId="77777777" w:rsidR="00BE54C4" w:rsidRDefault="00BE54C4" w:rsidP="00BE54C4">
    <w:pPr>
      <w:spacing w:after="0" w:line="240" w:lineRule="auto"/>
      <w:ind w:left="708"/>
      <w:rPr>
        <w:color w:val="000000"/>
        <w:sz w:val="20"/>
        <w:szCs w:val="20"/>
        <w:lang w:eastAsia="nl-NL"/>
      </w:rPr>
    </w:pPr>
  </w:p>
  <w:p w14:paraId="65EEB137" w14:textId="77777777" w:rsidR="00BE54C4" w:rsidRPr="00C22FFC" w:rsidRDefault="00BE54C4" w:rsidP="00BE54C4">
    <w:pPr>
      <w:pStyle w:val="Voettekst"/>
    </w:pPr>
  </w:p>
  <w:p w14:paraId="11117FF2" w14:textId="77777777" w:rsidR="00766441" w:rsidRPr="00BE54C4" w:rsidRDefault="00766441" w:rsidP="00BE54C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22509" w14:textId="77777777" w:rsidR="007A1BE4" w:rsidRDefault="007A1BE4" w:rsidP="00723D6F">
      <w:pPr>
        <w:spacing w:after="0" w:line="240" w:lineRule="auto"/>
      </w:pPr>
      <w:r>
        <w:separator/>
      </w:r>
    </w:p>
  </w:footnote>
  <w:footnote w:type="continuationSeparator" w:id="0">
    <w:p w14:paraId="0CA36A36" w14:textId="77777777" w:rsidR="007A1BE4" w:rsidRDefault="007A1BE4" w:rsidP="00723D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B02DA"/>
    <w:multiLevelType w:val="multilevel"/>
    <w:tmpl w:val="090A030A"/>
    <w:lvl w:ilvl="0">
      <w:start w:val="1"/>
      <w:numFmt w:val="decimal"/>
      <w:lvlText w:val="%1.0"/>
      <w:lvlJc w:val="left"/>
      <w:pPr>
        <w:ind w:left="720" w:hanging="720"/>
      </w:pPr>
      <w:rPr>
        <w:rFonts w:hint="default"/>
      </w:rPr>
    </w:lvl>
    <w:lvl w:ilvl="1">
      <w:start w:val="1"/>
      <w:numFmt w:val="decimalZero"/>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1" w15:restartNumberingAfterBreak="0">
    <w:nsid w:val="27175BA1"/>
    <w:multiLevelType w:val="multilevel"/>
    <w:tmpl w:val="E15C370A"/>
    <w:lvl w:ilvl="0">
      <w:start w:val="1"/>
      <w:numFmt w:val="decimal"/>
      <w:lvlText w:val="%1"/>
      <w:lvlJc w:val="left"/>
      <w:pPr>
        <w:ind w:left="525" w:hanging="525"/>
      </w:pPr>
      <w:rPr>
        <w:rFonts w:hint="default"/>
      </w:rPr>
    </w:lvl>
    <w:lvl w:ilvl="1">
      <w:start w:val="4"/>
      <w:numFmt w:val="decimalZero"/>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47733F82"/>
    <w:multiLevelType w:val="multilevel"/>
    <w:tmpl w:val="04130027"/>
    <w:lvl w:ilvl="0">
      <w:start w:val="1"/>
      <w:numFmt w:val="upperRoman"/>
      <w:pStyle w:val="Kop1"/>
      <w:lvlText w:val="%1."/>
      <w:lvlJc w:val="left"/>
      <w:rPr>
        <w:rFonts w:cs="Times New Roman"/>
      </w:rPr>
    </w:lvl>
    <w:lvl w:ilvl="1">
      <w:start w:val="1"/>
      <w:numFmt w:val="upperLetter"/>
      <w:pStyle w:val="Kop2"/>
      <w:lvlText w:val="%2."/>
      <w:lvlJc w:val="left"/>
      <w:pPr>
        <w:ind w:left="720"/>
      </w:pPr>
      <w:rPr>
        <w:rFonts w:cs="Times New Roman"/>
      </w:rPr>
    </w:lvl>
    <w:lvl w:ilvl="2">
      <w:start w:val="1"/>
      <w:numFmt w:val="decimal"/>
      <w:pStyle w:val="Kop3"/>
      <w:lvlText w:val="%3."/>
      <w:lvlJc w:val="left"/>
      <w:pPr>
        <w:ind w:left="1440"/>
      </w:pPr>
      <w:rPr>
        <w:rFonts w:cs="Times New Roman"/>
      </w:rPr>
    </w:lvl>
    <w:lvl w:ilvl="3">
      <w:start w:val="1"/>
      <w:numFmt w:val="lowerLetter"/>
      <w:pStyle w:val="Kop4"/>
      <w:lvlText w:val="%4)"/>
      <w:lvlJc w:val="left"/>
      <w:pPr>
        <w:ind w:left="2160"/>
      </w:pPr>
      <w:rPr>
        <w:rFonts w:cs="Times New Roman"/>
      </w:rPr>
    </w:lvl>
    <w:lvl w:ilvl="4">
      <w:start w:val="1"/>
      <w:numFmt w:val="decimal"/>
      <w:pStyle w:val="Kop5"/>
      <w:lvlText w:val="(%5)"/>
      <w:lvlJc w:val="left"/>
      <w:pPr>
        <w:ind w:left="2880"/>
      </w:pPr>
      <w:rPr>
        <w:rFonts w:cs="Times New Roman"/>
      </w:rPr>
    </w:lvl>
    <w:lvl w:ilvl="5">
      <w:start w:val="1"/>
      <w:numFmt w:val="lowerLetter"/>
      <w:pStyle w:val="Kop6"/>
      <w:lvlText w:val="(%6)"/>
      <w:lvlJc w:val="left"/>
      <w:pPr>
        <w:ind w:left="3600"/>
      </w:pPr>
      <w:rPr>
        <w:rFonts w:cs="Times New Roman"/>
      </w:rPr>
    </w:lvl>
    <w:lvl w:ilvl="6">
      <w:start w:val="1"/>
      <w:numFmt w:val="lowerRoman"/>
      <w:pStyle w:val="Kop7"/>
      <w:lvlText w:val="(%7)"/>
      <w:lvlJc w:val="left"/>
      <w:pPr>
        <w:ind w:left="4320"/>
      </w:pPr>
      <w:rPr>
        <w:rFonts w:cs="Times New Roman"/>
      </w:rPr>
    </w:lvl>
    <w:lvl w:ilvl="7">
      <w:start w:val="1"/>
      <w:numFmt w:val="lowerLetter"/>
      <w:pStyle w:val="Kop8"/>
      <w:lvlText w:val="(%8)"/>
      <w:lvlJc w:val="left"/>
      <w:pPr>
        <w:ind w:left="5040"/>
      </w:pPr>
      <w:rPr>
        <w:rFonts w:cs="Times New Roman"/>
      </w:rPr>
    </w:lvl>
    <w:lvl w:ilvl="8">
      <w:start w:val="1"/>
      <w:numFmt w:val="lowerRoman"/>
      <w:pStyle w:val="Kop9"/>
      <w:lvlText w:val="(%9)"/>
      <w:lvlJc w:val="left"/>
      <w:pPr>
        <w:ind w:left="5760"/>
      </w:pPr>
      <w:rPr>
        <w:rFonts w:cs="Times New Roman"/>
      </w:rPr>
    </w:lvl>
  </w:abstractNum>
  <w:abstractNum w:abstractNumId="3" w15:restartNumberingAfterBreak="0">
    <w:nsid w:val="622160FF"/>
    <w:multiLevelType w:val="hybridMultilevel"/>
    <w:tmpl w:val="DFAC5D8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15:restartNumberingAfterBreak="0">
    <w:nsid w:val="667D25BB"/>
    <w:multiLevelType w:val="multilevel"/>
    <w:tmpl w:val="76F4D206"/>
    <w:lvl w:ilvl="0">
      <w:start w:val="1"/>
      <w:numFmt w:val="decimal"/>
      <w:lvlText w:val="%1"/>
      <w:lvlJc w:val="left"/>
      <w:pPr>
        <w:ind w:left="525" w:hanging="525"/>
      </w:pPr>
      <w:rPr>
        <w:rFonts w:hint="default"/>
      </w:rPr>
    </w:lvl>
    <w:lvl w:ilvl="1">
      <w:start w:val="4"/>
      <w:numFmt w:val="decimalZero"/>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15:restartNumberingAfterBreak="0">
    <w:nsid w:val="699C4F61"/>
    <w:multiLevelType w:val="multilevel"/>
    <w:tmpl w:val="05BC45BE"/>
    <w:lvl w:ilvl="0">
      <w:start w:val="1"/>
      <w:numFmt w:val="decimal"/>
      <w:lvlText w:val="%1"/>
      <w:lvlJc w:val="left"/>
      <w:pPr>
        <w:ind w:left="525" w:hanging="525"/>
      </w:pPr>
      <w:rPr>
        <w:rFonts w:hint="default"/>
      </w:rPr>
    </w:lvl>
    <w:lvl w:ilvl="1">
      <w:start w:val="4"/>
      <w:numFmt w:val="decimalZero"/>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16cid:durableId="613943906">
    <w:abstractNumId w:val="3"/>
  </w:num>
  <w:num w:numId="2" w16cid:durableId="279383864">
    <w:abstractNumId w:val="2"/>
  </w:num>
  <w:num w:numId="3" w16cid:durableId="1701274852">
    <w:abstractNumId w:val="0"/>
  </w:num>
  <w:num w:numId="4" w16cid:durableId="897547130">
    <w:abstractNumId w:val="5"/>
  </w:num>
  <w:num w:numId="5" w16cid:durableId="1705868390">
    <w:abstractNumId w:val="1"/>
  </w:num>
  <w:num w:numId="6" w16cid:durableId="5925898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NL" w:vendorID="64" w:dllVersion="6" w:nlCheck="1" w:checkStyle="0"/>
  <w:activeWritingStyle w:appName="MSWord" w:lang="nl-NL" w:vendorID="64" w:dllVersion="0" w:nlCheck="1" w:checkStyle="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D6F"/>
    <w:rsid w:val="00016D4F"/>
    <w:rsid w:val="0003302A"/>
    <w:rsid w:val="00043F4C"/>
    <w:rsid w:val="000708DC"/>
    <w:rsid w:val="000B5902"/>
    <w:rsid w:val="000D6A9F"/>
    <w:rsid w:val="000F6B79"/>
    <w:rsid w:val="00146886"/>
    <w:rsid w:val="00153B50"/>
    <w:rsid w:val="00156407"/>
    <w:rsid w:val="001A6852"/>
    <w:rsid w:val="001C3626"/>
    <w:rsid w:val="001C459B"/>
    <w:rsid w:val="001D7DF3"/>
    <w:rsid w:val="001E0868"/>
    <w:rsid w:val="001E5566"/>
    <w:rsid w:val="001E58F9"/>
    <w:rsid w:val="00252798"/>
    <w:rsid w:val="00291B65"/>
    <w:rsid w:val="002C40F7"/>
    <w:rsid w:val="002E0137"/>
    <w:rsid w:val="002E2136"/>
    <w:rsid w:val="0030416B"/>
    <w:rsid w:val="003068D5"/>
    <w:rsid w:val="0031401A"/>
    <w:rsid w:val="003310C7"/>
    <w:rsid w:val="00341ED4"/>
    <w:rsid w:val="003558F4"/>
    <w:rsid w:val="00366454"/>
    <w:rsid w:val="003B572D"/>
    <w:rsid w:val="00413D12"/>
    <w:rsid w:val="00454A29"/>
    <w:rsid w:val="0045540B"/>
    <w:rsid w:val="00463AD8"/>
    <w:rsid w:val="004D2196"/>
    <w:rsid w:val="004E4BD3"/>
    <w:rsid w:val="004F3E73"/>
    <w:rsid w:val="005938B3"/>
    <w:rsid w:val="005944EA"/>
    <w:rsid w:val="005B5BAA"/>
    <w:rsid w:val="005B70FE"/>
    <w:rsid w:val="006077FD"/>
    <w:rsid w:val="00623679"/>
    <w:rsid w:val="006A205F"/>
    <w:rsid w:val="006A7F3B"/>
    <w:rsid w:val="006C3B4E"/>
    <w:rsid w:val="006E1E64"/>
    <w:rsid w:val="006E660A"/>
    <w:rsid w:val="00701BC8"/>
    <w:rsid w:val="00704D7F"/>
    <w:rsid w:val="007140F1"/>
    <w:rsid w:val="00723D6F"/>
    <w:rsid w:val="007350DB"/>
    <w:rsid w:val="00766441"/>
    <w:rsid w:val="00774D23"/>
    <w:rsid w:val="007A1BE4"/>
    <w:rsid w:val="007A37E7"/>
    <w:rsid w:val="00815719"/>
    <w:rsid w:val="00843BC1"/>
    <w:rsid w:val="00873319"/>
    <w:rsid w:val="008A4793"/>
    <w:rsid w:val="008C767F"/>
    <w:rsid w:val="008E1A5B"/>
    <w:rsid w:val="009419A4"/>
    <w:rsid w:val="009648C7"/>
    <w:rsid w:val="00986B7D"/>
    <w:rsid w:val="009B7D77"/>
    <w:rsid w:val="009C7932"/>
    <w:rsid w:val="009E53D9"/>
    <w:rsid w:val="009E69C8"/>
    <w:rsid w:val="009F6DFD"/>
    <w:rsid w:val="00A049FE"/>
    <w:rsid w:val="00A206AC"/>
    <w:rsid w:val="00A25C60"/>
    <w:rsid w:val="00A31075"/>
    <w:rsid w:val="00A43A92"/>
    <w:rsid w:val="00A63EF4"/>
    <w:rsid w:val="00AC40AF"/>
    <w:rsid w:val="00B5251F"/>
    <w:rsid w:val="00B5426E"/>
    <w:rsid w:val="00B768D1"/>
    <w:rsid w:val="00B922C6"/>
    <w:rsid w:val="00BE54C4"/>
    <w:rsid w:val="00C17F46"/>
    <w:rsid w:val="00C45E41"/>
    <w:rsid w:val="00C85579"/>
    <w:rsid w:val="00C94411"/>
    <w:rsid w:val="00D10381"/>
    <w:rsid w:val="00D22AC0"/>
    <w:rsid w:val="00D44A0E"/>
    <w:rsid w:val="00D54E29"/>
    <w:rsid w:val="00D60738"/>
    <w:rsid w:val="00D60917"/>
    <w:rsid w:val="00D63CE1"/>
    <w:rsid w:val="00D91D53"/>
    <w:rsid w:val="00DA22F4"/>
    <w:rsid w:val="00DA59F2"/>
    <w:rsid w:val="00E02991"/>
    <w:rsid w:val="00E134F7"/>
    <w:rsid w:val="00E206AE"/>
    <w:rsid w:val="00E24CCC"/>
    <w:rsid w:val="00E5005D"/>
    <w:rsid w:val="00E85A24"/>
    <w:rsid w:val="00E9635C"/>
    <w:rsid w:val="00E96547"/>
    <w:rsid w:val="00F06B19"/>
    <w:rsid w:val="00F268C0"/>
    <w:rsid w:val="00F42802"/>
    <w:rsid w:val="00F50799"/>
    <w:rsid w:val="00F553DC"/>
    <w:rsid w:val="00F92C83"/>
    <w:rsid w:val="00FA39DB"/>
    <w:rsid w:val="00FA3FA0"/>
    <w:rsid w:val="00FB7707"/>
    <w:rsid w:val="00FD5064"/>
    <w:rsid w:val="00FE07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5F8B97"/>
  <w15:chartTrackingRefBased/>
  <w15:docId w15:val="{364AE0DC-31B4-4638-A297-835F5ACA0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Calibri" w:hAnsi="Verdana" w:cs="Times New Roman"/>
        <w:lang w:val="nl-NL" w:eastAsia="nl-N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uiPriority="99"/>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semiHidden="1" w:unhideWhenUs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DA59F2"/>
    <w:pPr>
      <w:spacing w:after="200" w:line="276" w:lineRule="auto"/>
    </w:pPr>
    <w:rPr>
      <w:rFonts w:eastAsia="Times New Roman"/>
      <w:sz w:val="22"/>
      <w:szCs w:val="22"/>
      <w:lang w:eastAsia="en-US"/>
    </w:rPr>
  </w:style>
  <w:style w:type="paragraph" w:styleId="Kop1">
    <w:name w:val="heading 1"/>
    <w:basedOn w:val="Standaard"/>
    <w:next w:val="Standaard"/>
    <w:link w:val="Kop1Char"/>
    <w:qFormat/>
    <w:rsid w:val="00723D6F"/>
    <w:pPr>
      <w:keepNext/>
      <w:keepLines/>
      <w:numPr>
        <w:numId w:val="2"/>
      </w:numPr>
      <w:spacing w:before="480" w:after="0"/>
      <w:outlineLvl w:val="0"/>
    </w:pPr>
    <w:rPr>
      <w:rFonts w:ascii="Cambria" w:eastAsia="Calibri" w:hAnsi="Cambria"/>
      <w:b/>
      <w:bCs/>
      <w:color w:val="365F91"/>
      <w:sz w:val="28"/>
      <w:szCs w:val="28"/>
    </w:rPr>
  </w:style>
  <w:style w:type="paragraph" w:styleId="Kop2">
    <w:name w:val="heading 2"/>
    <w:basedOn w:val="Standaard"/>
    <w:next w:val="Standaard"/>
    <w:link w:val="Kop2Char"/>
    <w:qFormat/>
    <w:rsid w:val="00723D6F"/>
    <w:pPr>
      <w:keepNext/>
      <w:keepLines/>
      <w:numPr>
        <w:ilvl w:val="1"/>
        <w:numId w:val="2"/>
      </w:numPr>
      <w:spacing w:before="200" w:after="0"/>
      <w:outlineLvl w:val="1"/>
    </w:pPr>
    <w:rPr>
      <w:rFonts w:ascii="Cambria" w:eastAsia="Calibri" w:hAnsi="Cambria"/>
      <w:b/>
      <w:bCs/>
      <w:color w:val="4F81BD"/>
      <w:sz w:val="26"/>
      <w:szCs w:val="26"/>
    </w:rPr>
  </w:style>
  <w:style w:type="paragraph" w:styleId="Kop3">
    <w:name w:val="heading 3"/>
    <w:basedOn w:val="Standaard"/>
    <w:next w:val="Standaard"/>
    <w:link w:val="Kop3Char"/>
    <w:qFormat/>
    <w:rsid w:val="00723D6F"/>
    <w:pPr>
      <w:keepNext/>
      <w:keepLines/>
      <w:numPr>
        <w:ilvl w:val="2"/>
        <w:numId w:val="2"/>
      </w:numPr>
      <w:spacing w:before="200" w:after="0"/>
      <w:outlineLvl w:val="2"/>
    </w:pPr>
    <w:rPr>
      <w:rFonts w:ascii="Cambria" w:eastAsia="Calibri" w:hAnsi="Cambria"/>
      <w:b/>
      <w:bCs/>
      <w:color w:val="4F81BD"/>
    </w:rPr>
  </w:style>
  <w:style w:type="paragraph" w:styleId="Kop4">
    <w:name w:val="heading 4"/>
    <w:basedOn w:val="Standaard"/>
    <w:next w:val="Standaard"/>
    <w:link w:val="Kop4Char"/>
    <w:qFormat/>
    <w:rsid w:val="00723D6F"/>
    <w:pPr>
      <w:keepNext/>
      <w:keepLines/>
      <w:numPr>
        <w:ilvl w:val="3"/>
        <w:numId w:val="2"/>
      </w:numPr>
      <w:spacing w:before="200" w:after="0"/>
      <w:outlineLvl w:val="3"/>
    </w:pPr>
    <w:rPr>
      <w:rFonts w:ascii="Cambria" w:eastAsia="Calibri" w:hAnsi="Cambria"/>
      <w:b/>
      <w:bCs/>
      <w:i/>
      <w:iCs/>
      <w:color w:val="4F81BD"/>
    </w:rPr>
  </w:style>
  <w:style w:type="paragraph" w:styleId="Kop5">
    <w:name w:val="heading 5"/>
    <w:basedOn w:val="Standaard"/>
    <w:next w:val="Standaard"/>
    <w:link w:val="Kop5Char"/>
    <w:qFormat/>
    <w:rsid w:val="00723D6F"/>
    <w:pPr>
      <w:keepNext/>
      <w:keepLines/>
      <w:numPr>
        <w:ilvl w:val="4"/>
        <w:numId w:val="2"/>
      </w:numPr>
      <w:spacing w:before="200" w:after="0"/>
      <w:outlineLvl w:val="4"/>
    </w:pPr>
    <w:rPr>
      <w:rFonts w:ascii="Cambria" w:eastAsia="Calibri" w:hAnsi="Cambria"/>
      <w:color w:val="243F60"/>
    </w:rPr>
  </w:style>
  <w:style w:type="paragraph" w:styleId="Kop6">
    <w:name w:val="heading 6"/>
    <w:basedOn w:val="Standaard"/>
    <w:next w:val="Standaard"/>
    <w:link w:val="Kop6Char"/>
    <w:qFormat/>
    <w:rsid w:val="00723D6F"/>
    <w:pPr>
      <w:keepNext/>
      <w:keepLines/>
      <w:numPr>
        <w:ilvl w:val="5"/>
        <w:numId w:val="2"/>
      </w:numPr>
      <w:spacing w:before="200" w:after="0"/>
      <w:outlineLvl w:val="5"/>
    </w:pPr>
    <w:rPr>
      <w:rFonts w:ascii="Cambria" w:eastAsia="Calibri" w:hAnsi="Cambria"/>
      <w:i/>
      <w:iCs/>
      <w:color w:val="243F60"/>
    </w:rPr>
  </w:style>
  <w:style w:type="paragraph" w:styleId="Kop7">
    <w:name w:val="heading 7"/>
    <w:basedOn w:val="Standaard"/>
    <w:next w:val="Standaard"/>
    <w:link w:val="Kop7Char"/>
    <w:qFormat/>
    <w:rsid w:val="00723D6F"/>
    <w:pPr>
      <w:keepNext/>
      <w:keepLines/>
      <w:numPr>
        <w:ilvl w:val="6"/>
        <w:numId w:val="2"/>
      </w:numPr>
      <w:spacing w:before="200" w:after="0"/>
      <w:outlineLvl w:val="6"/>
    </w:pPr>
    <w:rPr>
      <w:rFonts w:ascii="Cambria" w:eastAsia="Calibri" w:hAnsi="Cambria"/>
      <w:i/>
      <w:iCs/>
      <w:color w:val="404040"/>
    </w:rPr>
  </w:style>
  <w:style w:type="paragraph" w:styleId="Kop8">
    <w:name w:val="heading 8"/>
    <w:basedOn w:val="Standaard"/>
    <w:next w:val="Standaard"/>
    <w:link w:val="Kop8Char"/>
    <w:qFormat/>
    <w:rsid w:val="00723D6F"/>
    <w:pPr>
      <w:keepNext/>
      <w:keepLines/>
      <w:numPr>
        <w:ilvl w:val="7"/>
        <w:numId w:val="2"/>
      </w:numPr>
      <w:spacing w:before="200" w:after="0"/>
      <w:outlineLvl w:val="7"/>
    </w:pPr>
    <w:rPr>
      <w:rFonts w:ascii="Cambria" w:eastAsia="Calibri" w:hAnsi="Cambria"/>
      <w:color w:val="404040"/>
      <w:sz w:val="20"/>
      <w:szCs w:val="20"/>
    </w:rPr>
  </w:style>
  <w:style w:type="paragraph" w:styleId="Kop9">
    <w:name w:val="heading 9"/>
    <w:basedOn w:val="Standaard"/>
    <w:next w:val="Standaard"/>
    <w:link w:val="Kop9Char"/>
    <w:qFormat/>
    <w:rsid w:val="00723D6F"/>
    <w:pPr>
      <w:keepNext/>
      <w:keepLines/>
      <w:numPr>
        <w:ilvl w:val="8"/>
        <w:numId w:val="2"/>
      </w:numPr>
      <w:spacing w:before="200" w:after="0"/>
      <w:outlineLvl w:val="8"/>
    </w:pPr>
    <w:rPr>
      <w:rFonts w:ascii="Cambria" w:eastAsia="Calibri" w:hAnsi="Cambria"/>
      <w:i/>
      <w:iCs/>
      <w:color w:val="404040"/>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locked/>
    <w:rsid w:val="00723D6F"/>
    <w:rPr>
      <w:rFonts w:ascii="Cambria" w:hAnsi="Cambria" w:cs="Times New Roman"/>
      <w:b/>
      <w:bCs/>
      <w:color w:val="365F91"/>
      <w:sz w:val="28"/>
      <w:szCs w:val="28"/>
    </w:rPr>
  </w:style>
  <w:style w:type="character" w:customStyle="1" w:styleId="Kop2Char">
    <w:name w:val="Kop 2 Char"/>
    <w:link w:val="Kop2"/>
    <w:semiHidden/>
    <w:locked/>
    <w:rsid w:val="00723D6F"/>
    <w:rPr>
      <w:rFonts w:ascii="Cambria" w:hAnsi="Cambria" w:cs="Times New Roman"/>
      <w:b/>
      <w:bCs/>
      <w:color w:val="4F81BD"/>
      <w:sz w:val="26"/>
      <w:szCs w:val="26"/>
    </w:rPr>
  </w:style>
  <w:style w:type="character" w:customStyle="1" w:styleId="Kop3Char">
    <w:name w:val="Kop 3 Char"/>
    <w:link w:val="Kop3"/>
    <w:semiHidden/>
    <w:locked/>
    <w:rsid w:val="00723D6F"/>
    <w:rPr>
      <w:rFonts w:ascii="Cambria" w:hAnsi="Cambria" w:cs="Times New Roman"/>
      <w:b/>
      <w:bCs/>
      <w:color w:val="4F81BD"/>
    </w:rPr>
  </w:style>
  <w:style w:type="character" w:customStyle="1" w:styleId="Kop4Char">
    <w:name w:val="Kop 4 Char"/>
    <w:link w:val="Kop4"/>
    <w:semiHidden/>
    <w:locked/>
    <w:rsid w:val="00723D6F"/>
    <w:rPr>
      <w:rFonts w:ascii="Cambria" w:hAnsi="Cambria" w:cs="Times New Roman"/>
      <w:b/>
      <w:bCs/>
      <w:i/>
      <w:iCs/>
      <w:color w:val="4F81BD"/>
    </w:rPr>
  </w:style>
  <w:style w:type="character" w:customStyle="1" w:styleId="Kop5Char">
    <w:name w:val="Kop 5 Char"/>
    <w:link w:val="Kop5"/>
    <w:semiHidden/>
    <w:locked/>
    <w:rsid w:val="00723D6F"/>
    <w:rPr>
      <w:rFonts w:ascii="Cambria" w:hAnsi="Cambria" w:cs="Times New Roman"/>
      <w:color w:val="243F60"/>
    </w:rPr>
  </w:style>
  <w:style w:type="character" w:customStyle="1" w:styleId="Kop6Char">
    <w:name w:val="Kop 6 Char"/>
    <w:link w:val="Kop6"/>
    <w:semiHidden/>
    <w:locked/>
    <w:rsid w:val="00723D6F"/>
    <w:rPr>
      <w:rFonts w:ascii="Cambria" w:hAnsi="Cambria" w:cs="Times New Roman"/>
      <w:i/>
      <w:iCs/>
      <w:color w:val="243F60"/>
    </w:rPr>
  </w:style>
  <w:style w:type="character" w:customStyle="1" w:styleId="Kop7Char">
    <w:name w:val="Kop 7 Char"/>
    <w:link w:val="Kop7"/>
    <w:semiHidden/>
    <w:locked/>
    <w:rsid w:val="00723D6F"/>
    <w:rPr>
      <w:rFonts w:ascii="Cambria" w:hAnsi="Cambria" w:cs="Times New Roman"/>
      <w:i/>
      <w:iCs/>
      <w:color w:val="404040"/>
    </w:rPr>
  </w:style>
  <w:style w:type="character" w:customStyle="1" w:styleId="Kop8Char">
    <w:name w:val="Kop 8 Char"/>
    <w:link w:val="Kop8"/>
    <w:semiHidden/>
    <w:locked/>
    <w:rsid w:val="00723D6F"/>
    <w:rPr>
      <w:rFonts w:ascii="Cambria" w:hAnsi="Cambria" w:cs="Times New Roman"/>
      <w:color w:val="404040"/>
      <w:sz w:val="20"/>
      <w:szCs w:val="20"/>
    </w:rPr>
  </w:style>
  <w:style w:type="character" w:customStyle="1" w:styleId="Kop9Char">
    <w:name w:val="Kop 9 Char"/>
    <w:link w:val="Kop9"/>
    <w:semiHidden/>
    <w:locked/>
    <w:rsid w:val="00723D6F"/>
    <w:rPr>
      <w:rFonts w:ascii="Cambria" w:hAnsi="Cambria" w:cs="Times New Roman"/>
      <w:i/>
      <w:iCs/>
      <w:color w:val="404040"/>
      <w:sz w:val="20"/>
      <w:szCs w:val="20"/>
    </w:rPr>
  </w:style>
  <w:style w:type="paragraph" w:styleId="Koptekst">
    <w:name w:val="header"/>
    <w:basedOn w:val="Standaard"/>
    <w:link w:val="KoptekstChar"/>
    <w:uiPriority w:val="99"/>
    <w:rsid w:val="00723D6F"/>
    <w:pPr>
      <w:tabs>
        <w:tab w:val="center" w:pos="4536"/>
        <w:tab w:val="right" w:pos="9072"/>
      </w:tabs>
      <w:spacing w:after="0" w:line="240" w:lineRule="auto"/>
    </w:pPr>
  </w:style>
  <w:style w:type="character" w:customStyle="1" w:styleId="KoptekstChar">
    <w:name w:val="Koptekst Char"/>
    <w:link w:val="Koptekst"/>
    <w:uiPriority w:val="99"/>
    <w:locked/>
    <w:rsid w:val="00723D6F"/>
    <w:rPr>
      <w:rFonts w:cs="Times New Roman"/>
    </w:rPr>
  </w:style>
  <w:style w:type="paragraph" w:styleId="Voettekst">
    <w:name w:val="footer"/>
    <w:basedOn w:val="Standaard"/>
    <w:link w:val="VoettekstChar"/>
    <w:rsid w:val="00723D6F"/>
    <w:pPr>
      <w:tabs>
        <w:tab w:val="center" w:pos="4536"/>
        <w:tab w:val="right" w:pos="9072"/>
      </w:tabs>
      <w:spacing w:after="0" w:line="240" w:lineRule="auto"/>
    </w:pPr>
  </w:style>
  <w:style w:type="character" w:customStyle="1" w:styleId="VoettekstChar">
    <w:name w:val="Voettekst Char"/>
    <w:link w:val="Voettekst"/>
    <w:locked/>
    <w:rsid w:val="00723D6F"/>
    <w:rPr>
      <w:rFonts w:cs="Times New Roman"/>
    </w:rPr>
  </w:style>
  <w:style w:type="paragraph" w:styleId="Ballontekst">
    <w:name w:val="Balloon Text"/>
    <w:basedOn w:val="Standaard"/>
    <w:link w:val="BallontekstChar"/>
    <w:semiHidden/>
    <w:rsid w:val="00723D6F"/>
    <w:pPr>
      <w:spacing w:after="0" w:line="240" w:lineRule="auto"/>
    </w:pPr>
    <w:rPr>
      <w:rFonts w:ascii="Tahoma" w:hAnsi="Tahoma" w:cs="Tahoma"/>
      <w:sz w:val="16"/>
      <w:szCs w:val="16"/>
    </w:rPr>
  </w:style>
  <w:style w:type="character" w:customStyle="1" w:styleId="BallontekstChar">
    <w:name w:val="Ballontekst Char"/>
    <w:link w:val="Ballontekst"/>
    <w:semiHidden/>
    <w:locked/>
    <w:rsid w:val="00723D6F"/>
    <w:rPr>
      <w:rFonts w:ascii="Tahoma" w:hAnsi="Tahoma" w:cs="Tahoma"/>
      <w:sz w:val="16"/>
      <w:szCs w:val="16"/>
    </w:rPr>
  </w:style>
  <w:style w:type="paragraph" w:customStyle="1" w:styleId="Geenafstand1">
    <w:name w:val="Geen afstand1"/>
    <w:rsid w:val="00723D6F"/>
    <w:rPr>
      <w:rFonts w:eastAsia="Times New Roman"/>
      <w:sz w:val="22"/>
      <w:szCs w:val="22"/>
      <w:lang w:eastAsia="en-US"/>
    </w:rPr>
  </w:style>
  <w:style w:type="character" w:styleId="Hyperlink">
    <w:name w:val="Hyperlink"/>
    <w:rsid w:val="00723D6F"/>
    <w:rPr>
      <w:rFonts w:cs="Times New Roman"/>
      <w:color w:val="0000FF"/>
      <w:u w:val="single"/>
    </w:rPr>
  </w:style>
  <w:style w:type="paragraph" w:customStyle="1" w:styleId="NoSpacing1">
    <w:name w:val="No Spacing1"/>
    <w:rsid w:val="00AC40AF"/>
    <w:rPr>
      <w:rFonts w:eastAsia="Times New Roman"/>
      <w:sz w:val="22"/>
      <w:szCs w:val="22"/>
      <w:lang w:eastAsia="en-US"/>
    </w:rPr>
  </w:style>
  <w:style w:type="character" w:styleId="GevolgdeHyperlink">
    <w:name w:val="FollowedHyperlink"/>
    <w:locked/>
    <w:rsid w:val="00366454"/>
    <w:rPr>
      <w:color w:val="954F72"/>
      <w:u w:val="single"/>
    </w:rPr>
  </w:style>
  <w:style w:type="paragraph" w:styleId="Geenafstand">
    <w:name w:val="No Spacing"/>
    <w:uiPriority w:val="1"/>
    <w:qFormat/>
    <w:rsid w:val="00366454"/>
    <w:rPr>
      <w:rFonts w:eastAsia="Times New Roman"/>
      <w:sz w:val="22"/>
      <w:szCs w:val="22"/>
      <w:lang w:eastAsia="en-US"/>
    </w:rPr>
  </w:style>
  <w:style w:type="paragraph" w:styleId="Lijstalinea">
    <w:name w:val="List Paragraph"/>
    <w:basedOn w:val="Standaard"/>
    <w:uiPriority w:val="34"/>
    <w:qFormat/>
    <w:rsid w:val="001A6852"/>
    <w:pPr>
      <w:ind w:left="720"/>
      <w:contextualSpacing/>
    </w:pPr>
  </w:style>
  <w:style w:type="character" w:styleId="Onopgelostemelding">
    <w:name w:val="Unresolved Mention"/>
    <w:basedOn w:val="Standaardalinea-lettertype"/>
    <w:uiPriority w:val="99"/>
    <w:semiHidden/>
    <w:unhideWhenUsed/>
    <w:rsid w:val="00F268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042267">
      <w:bodyDiv w:val="1"/>
      <w:marLeft w:val="0"/>
      <w:marRight w:val="0"/>
      <w:marTop w:val="0"/>
      <w:marBottom w:val="0"/>
      <w:divBdr>
        <w:top w:val="none" w:sz="0" w:space="0" w:color="auto"/>
        <w:left w:val="none" w:sz="0" w:space="0" w:color="auto"/>
        <w:bottom w:val="none" w:sz="0" w:space="0" w:color="auto"/>
        <w:right w:val="none" w:sz="0" w:space="0" w:color="auto"/>
      </w:divBdr>
    </w:div>
    <w:div w:id="937912426">
      <w:bodyDiv w:val="1"/>
      <w:marLeft w:val="0"/>
      <w:marRight w:val="0"/>
      <w:marTop w:val="0"/>
      <w:marBottom w:val="0"/>
      <w:divBdr>
        <w:top w:val="none" w:sz="0" w:space="0" w:color="auto"/>
        <w:left w:val="none" w:sz="0" w:space="0" w:color="auto"/>
        <w:bottom w:val="none" w:sz="0" w:space="0" w:color="auto"/>
        <w:right w:val="none" w:sz="0" w:space="0" w:color="auto"/>
      </w:divBdr>
    </w:div>
    <w:div w:id="1083333466">
      <w:bodyDiv w:val="1"/>
      <w:marLeft w:val="0"/>
      <w:marRight w:val="0"/>
      <w:marTop w:val="0"/>
      <w:marBottom w:val="0"/>
      <w:divBdr>
        <w:top w:val="none" w:sz="0" w:space="0" w:color="auto"/>
        <w:left w:val="none" w:sz="0" w:space="0" w:color="auto"/>
        <w:bottom w:val="none" w:sz="0" w:space="0" w:color="auto"/>
        <w:right w:val="none" w:sz="0" w:space="0" w:color="auto"/>
      </w:divBdr>
    </w:div>
    <w:div w:id="1397166126">
      <w:bodyDiv w:val="1"/>
      <w:marLeft w:val="0"/>
      <w:marRight w:val="0"/>
      <w:marTop w:val="0"/>
      <w:marBottom w:val="0"/>
      <w:divBdr>
        <w:top w:val="none" w:sz="0" w:space="0" w:color="auto"/>
        <w:left w:val="none" w:sz="0" w:space="0" w:color="auto"/>
        <w:bottom w:val="none" w:sz="0" w:space="0" w:color="auto"/>
        <w:right w:val="none" w:sz="0" w:space="0" w:color="auto"/>
      </w:divBdr>
    </w:div>
    <w:div w:id="1562911875">
      <w:bodyDiv w:val="1"/>
      <w:marLeft w:val="0"/>
      <w:marRight w:val="0"/>
      <w:marTop w:val="0"/>
      <w:marBottom w:val="0"/>
      <w:divBdr>
        <w:top w:val="none" w:sz="0" w:space="0" w:color="auto"/>
        <w:left w:val="none" w:sz="0" w:space="0" w:color="auto"/>
        <w:bottom w:val="none" w:sz="0" w:space="0" w:color="auto"/>
        <w:right w:val="none" w:sz="0" w:space="0" w:color="auto"/>
      </w:divBdr>
    </w:div>
    <w:div w:id="1942638014">
      <w:bodyDiv w:val="1"/>
      <w:marLeft w:val="0"/>
      <w:marRight w:val="0"/>
      <w:marTop w:val="0"/>
      <w:marBottom w:val="0"/>
      <w:divBdr>
        <w:top w:val="none" w:sz="0" w:space="0" w:color="auto"/>
        <w:left w:val="none" w:sz="0" w:space="0" w:color="auto"/>
        <w:bottom w:val="none" w:sz="0" w:space="0" w:color="auto"/>
        <w:right w:val="none" w:sz="0" w:space="0" w:color="auto"/>
      </w:divBdr>
    </w:div>
    <w:div w:id="2100368618">
      <w:bodyDiv w:val="1"/>
      <w:marLeft w:val="0"/>
      <w:marRight w:val="0"/>
      <w:marTop w:val="0"/>
      <w:marBottom w:val="0"/>
      <w:divBdr>
        <w:top w:val="none" w:sz="0" w:space="0" w:color="auto"/>
        <w:left w:val="none" w:sz="0" w:space="0" w:color="auto"/>
        <w:bottom w:val="none" w:sz="0" w:space="0" w:color="auto"/>
        <w:right w:val="none" w:sz="0" w:space="0" w:color="auto"/>
      </w:divBdr>
      <w:divsChild>
        <w:div w:id="41179936">
          <w:marLeft w:val="0"/>
          <w:marRight w:val="0"/>
          <w:marTop w:val="0"/>
          <w:marBottom w:val="0"/>
          <w:divBdr>
            <w:top w:val="none" w:sz="0" w:space="0" w:color="auto"/>
            <w:left w:val="none" w:sz="0" w:space="0" w:color="auto"/>
            <w:bottom w:val="none" w:sz="0" w:space="0" w:color="auto"/>
            <w:right w:val="none" w:sz="0" w:space="0" w:color="auto"/>
          </w:divBdr>
          <w:divsChild>
            <w:div w:id="1354917942">
              <w:marLeft w:val="0"/>
              <w:marRight w:val="0"/>
              <w:marTop w:val="0"/>
              <w:marBottom w:val="0"/>
              <w:divBdr>
                <w:top w:val="none" w:sz="0" w:space="0" w:color="auto"/>
                <w:left w:val="none" w:sz="0" w:space="0" w:color="auto"/>
                <w:bottom w:val="none" w:sz="0" w:space="0" w:color="auto"/>
                <w:right w:val="none" w:sz="0" w:space="0" w:color="auto"/>
              </w:divBdr>
              <w:divsChild>
                <w:div w:id="2043237974">
                  <w:marLeft w:val="0"/>
                  <w:marRight w:val="0"/>
                  <w:marTop w:val="0"/>
                  <w:marBottom w:val="0"/>
                  <w:divBdr>
                    <w:top w:val="none" w:sz="0" w:space="0" w:color="auto"/>
                    <w:left w:val="none" w:sz="0" w:space="0" w:color="auto"/>
                    <w:bottom w:val="none" w:sz="0" w:space="0" w:color="auto"/>
                    <w:right w:val="none" w:sz="0" w:space="0" w:color="auto"/>
                  </w:divBdr>
                  <w:divsChild>
                    <w:div w:id="1897423959">
                      <w:marLeft w:val="330"/>
                      <w:marRight w:val="330"/>
                      <w:marTop w:val="0"/>
                      <w:marBottom w:val="0"/>
                      <w:divBdr>
                        <w:top w:val="none" w:sz="0" w:space="0" w:color="auto"/>
                        <w:left w:val="none" w:sz="0" w:space="0" w:color="auto"/>
                        <w:bottom w:val="none" w:sz="0" w:space="0" w:color="auto"/>
                        <w:right w:val="none" w:sz="0" w:space="0" w:color="auto"/>
                      </w:divBdr>
                    </w:div>
                  </w:divsChild>
                </w:div>
              </w:divsChild>
            </w:div>
          </w:divsChild>
        </w:div>
        <w:div w:id="947539620">
          <w:marLeft w:val="0"/>
          <w:marRight w:val="0"/>
          <w:marTop w:val="0"/>
          <w:marBottom w:val="0"/>
          <w:divBdr>
            <w:top w:val="none" w:sz="0" w:space="0" w:color="auto"/>
            <w:left w:val="none" w:sz="0" w:space="0" w:color="auto"/>
            <w:bottom w:val="none" w:sz="0" w:space="0" w:color="auto"/>
            <w:right w:val="none" w:sz="0" w:space="0" w:color="auto"/>
          </w:divBdr>
          <w:divsChild>
            <w:div w:id="27682971">
              <w:marLeft w:val="0"/>
              <w:marRight w:val="0"/>
              <w:marTop w:val="0"/>
              <w:marBottom w:val="0"/>
              <w:divBdr>
                <w:top w:val="none" w:sz="0" w:space="0" w:color="auto"/>
                <w:left w:val="none" w:sz="0" w:space="0" w:color="auto"/>
                <w:bottom w:val="none" w:sz="0" w:space="0" w:color="auto"/>
                <w:right w:val="none" w:sz="0" w:space="0" w:color="auto"/>
              </w:divBdr>
              <w:divsChild>
                <w:div w:id="1110003647">
                  <w:marLeft w:val="0"/>
                  <w:marRight w:val="0"/>
                  <w:marTop w:val="0"/>
                  <w:marBottom w:val="0"/>
                  <w:divBdr>
                    <w:top w:val="none" w:sz="0" w:space="0" w:color="auto"/>
                    <w:left w:val="none" w:sz="0" w:space="0" w:color="auto"/>
                    <w:bottom w:val="none" w:sz="0" w:space="0" w:color="auto"/>
                    <w:right w:val="none" w:sz="0" w:space="0" w:color="auto"/>
                  </w:divBdr>
                  <w:divsChild>
                    <w:div w:id="534658778">
                      <w:marLeft w:val="0"/>
                      <w:marRight w:val="0"/>
                      <w:marTop w:val="0"/>
                      <w:marBottom w:val="150"/>
                      <w:divBdr>
                        <w:top w:val="none" w:sz="0" w:space="0" w:color="auto"/>
                        <w:left w:val="none" w:sz="0" w:space="0" w:color="auto"/>
                        <w:bottom w:val="none" w:sz="0" w:space="0" w:color="auto"/>
                        <w:right w:val="none" w:sz="0" w:space="0" w:color="auto"/>
                      </w:divBdr>
                      <w:divsChild>
                        <w:div w:id="186964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A7E678-B5CA-419E-9BCA-AE91D0302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2</Pages>
  <Words>556</Words>
  <Characters>3469</Characters>
  <Application>Microsoft Office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Frans</dc:creator>
  <cp:keywords/>
  <dc:description/>
  <cp:lastModifiedBy>Frans van de Put</cp:lastModifiedBy>
  <cp:revision>16</cp:revision>
  <cp:lastPrinted>2019-02-05T17:43:00Z</cp:lastPrinted>
  <dcterms:created xsi:type="dcterms:W3CDTF">2018-03-01T14:49:00Z</dcterms:created>
  <dcterms:modified xsi:type="dcterms:W3CDTF">2023-02-08T18:29:00Z</dcterms:modified>
</cp:coreProperties>
</file>